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35A4" w:rsidRDefault="00E235A4" w:rsidP="00E235A4">
      <w:pPr>
        <w:spacing w:line="480" w:lineRule="auto"/>
        <w:jc w:val="center"/>
        <w:rPr>
          <w:rFonts w:ascii="Times New Roman" w:hAnsi="Times New Roman" w:cs="Times New Roman"/>
          <w:sz w:val="24"/>
          <w:szCs w:val="24"/>
        </w:rPr>
      </w:pPr>
      <w:bookmarkStart w:id="0" w:name="_GoBack"/>
      <w:bookmarkEnd w:id="0"/>
    </w:p>
    <w:p w:rsidR="00E235A4" w:rsidRDefault="00E235A4" w:rsidP="00E235A4">
      <w:pPr>
        <w:spacing w:line="480" w:lineRule="auto"/>
        <w:jc w:val="center"/>
        <w:rPr>
          <w:rFonts w:ascii="Times New Roman" w:hAnsi="Times New Roman" w:cs="Times New Roman"/>
          <w:sz w:val="24"/>
          <w:szCs w:val="24"/>
        </w:rPr>
      </w:pPr>
    </w:p>
    <w:p w:rsidR="00E235A4" w:rsidRDefault="00E235A4" w:rsidP="00E235A4">
      <w:pPr>
        <w:spacing w:line="480" w:lineRule="auto"/>
        <w:jc w:val="center"/>
        <w:rPr>
          <w:rFonts w:ascii="Times New Roman" w:hAnsi="Times New Roman" w:cs="Times New Roman"/>
          <w:sz w:val="24"/>
          <w:szCs w:val="24"/>
        </w:rPr>
      </w:pPr>
    </w:p>
    <w:p w:rsidR="00E235A4" w:rsidRDefault="00E235A4" w:rsidP="00E235A4">
      <w:pPr>
        <w:spacing w:line="480" w:lineRule="auto"/>
        <w:jc w:val="center"/>
        <w:rPr>
          <w:rFonts w:ascii="Times New Roman" w:hAnsi="Times New Roman" w:cs="Times New Roman"/>
          <w:sz w:val="24"/>
          <w:szCs w:val="24"/>
        </w:rPr>
      </w:pPr>
    </w:p>
    <w:p w:rsidR="00E235A4" w:rsidRDefault="00E235A4" w:rsidP="00E235A4">
      <w:pPr>
        <w:spacing w:line="480" w:lineRule="auto"/>
        <w:jc w:val="center"/>
        <w:rPr>
          <w:rFonts w:ascii="Times New Roman" w:hAnsi="Times New Roman" w:cs="Times New Roman"/>
          <w:sz w:val="24"/>
          <w:szCs w:val="24"/>
        </w:rPr>
      </w:pPr>
    </w:p>
    <w:p w:rsidR="00E235A4" w:rsidRDefault="00E235A4" w:rsidP="00E235A4">
      <w:pPr>
        <w:spacing w:line="480" w:lineRule="auto"/>
        <w:jc w:val="center"/>
        <w:rPr>
          <w:rFonts w:ascii="Times New Roman" w:hAnsi="Times New Roman" w:cs="Times New Roman"/>
          <w:sz w:val="24"/>
          <w:szCs w:val="24"/>
        </w:rPr>
      </w:pPr>
    </w:p>
    <w:p w:rsidR="00E235A4" w:rsidRPr="00E235A4" w:rsidRDefault="00E235A4" w:rsidP="00E235A4">
      <w:pPr>
        <w:spacing w:line="480" w:lineRule="auto"/>
        <w:jc w:val="center"/>
        <w:rPr>
          <w:rFonts w:ascii="Times New Roman" w:hAnsi="Times New Roman" w:cs="Times New Roman"/>
          <w:sz w:val="24"/>
          <w:szCs w:val="24"/>
        </w:rPr>
      </w:pPr>
      <w:r w:rsidRPr="00E235A4">
        <w:rPr>
          <w:rFonts w:ascii="Times New Roman" w:hAnsi="Times New Roman" w:cs="Times New Roman"/>
          <w:sz w:val="24"/>
          <w:szCs w:val="24"/>
        </w:rPr>
        <w:t>Athelta Company</w:t>
      </w:r>
    </w:p>
    <w:p w:rsidR="00E235A4" w:rsidRPr="00E235A4" w:rsidRDefault="00E235A4" w:rsidP="00E235A4">
      <w:pPr>
        <w:spacing w:line="480" w:lineRule="auto"/>
        <w:jc w:val="center"/>
        <w:rPr>
          <w:rFonts w:ascii="Times New Roman" w:hAnsi="Times New Roman" w:cs="Times New Roman"/>
          <w:sz w:val="24"/>
          <w:szCs w:val="24"/>
        </w:rPr>
      </w:pPr>
      <w:r w:rsidRPr="00E235A4">
        <w:rPr>
          <w:rFonts w:ascii="Times New Roman" w:hAnsi="Times New Roman" w:cs="Times New Roman"/>
          <w:sz w:val="24"/>
          <w:szCs w:val="24"/>
        </w:rPr>
        <w:t>Name</w:t>
      </w:r>
    </w:p>
    <w:p w:rsidR="00E235A4" w:rsidRDefault="00E235A4" w:rsidP="00E235A4">
      <w:pPr>
        <w:spacing w:line="480" w:lineRule="auto"/>
        <w:jc w:val="center"/>
        <w:rPr>
          <w:rFonts w:ascii="Times New Roman" w:hAnsi="Times New Roman" w:cs="Times New Roman"/>
          <w:sz w:val="24"/>
          <w:szCs w:val="24"/>
        </w:rPr>
        <w:sectPr w:rsidR="00E235A4">
          <w:headerReference w:type="default" r:id="rId6"/>
          <w:pgSz w:w="12240" w:h="15840"/>
          <w:pgMar w:top="1440" w:right="1440" w:bottom="1440" w:left="1440" w:header="720" w:footer="720" w:gutter="0"/>
          <w:cols w:space="720"/>
          <w:docGrid w:linePitch="360"/>
        </w:sectPr>
      </w:pPr>
      <w:r w:rsidRPr="00E235A4">
        <w:rPr>
          <w:rFonts w:ascii="Times New Roman" w:hAnsi="Times New Roman" w:cs="Times New Roman"/>
          <w:sz w:val="24"/>
          <w:szCs w:val="24"/>
        </w:rPr>
        <w:t>Institution</w:t>
      </w:r>
    </w:p>
    <w:p w:rsidR="00E235A4" w:rsidRDefault="00E235A4" w:rsidP="00E235A4">
      <w:pPr>
        <w:spacing w:line="480" w:lineRule="auto"/>
        <w:jc w:val="center"/>
        <w:rPr>
          <w:rFonts w:ascii="Times New Roman" w:hAnsi="Times New Roman" w:cs="Times New Roman"/>
          <w:sz w:val="24"/>
          <w:szCs w:val="24"/>
        </w:rPr>
      </w:pPr>
      <w:r w:rsidRPr="00E235A4">
        <w:rPr>
          <w:rFonts w:ascii="Times New Roman" w:hAnsi="Times New Roman" w:cs="Times New Roman"/>
          <w:sz w:val="24"/>
          <w:szCs w:val="24"/>
        </w:rPr>
        <w:lastRenderedPageBreak/>
        <w:t>Athelta Company</w:t>
      </w:r>
    </w:p>
    <w:p w:rsidR="008E770D" w:rsidRPr="008E770D" w:rsidRDefault="008E770D" w:rsidP="008E770D">
      <w:pPr>
        <w:spacing w:line="480" w:lineRule="auto"/>
        <w:ind w:firstLine="720"/>
        <w:rPr>
          <w:rFonts w:ascii="Times New Roman" w:hAnsi="Times New Roman" w:cs="Times New Roman"/>
          <w:sz w:val="24"/>
          <w:szCs w:val="24"/>
        </w:rPr>
      </w:pPr>
      <w:proofErr w:type="spellStart"/>
      <w:r w:rsidRPr="008E770D">
        <w:rPr>
          <w:rFonts w:ascii="Times New Roman" w:hAnsi="Times New Roman" w:cs="Times New Roman"/>
          <w:sz w:val="24"/>
          <w:szCs w:val="24"/>
        </w:rPr>
        <w:t>Athleta</w:t>
      </w:r>
      <w:proofErr w:type="spellEnd"/>
      <w:r w:rsidRPr="008E770D">
        <w:rPr>
          <w:rFonts w:ascii="Times New Roman" w:hAnsi="Times New Roman" w:cs="Times New Roman"/>
          <w:sz w:val="24"/>
          <w:szCs w:val="24"/>
        </w:rPr>
        <w:t xml:space="preserve"> Company has been incorporating ethical matters for the past years so that it can create a right image of itself as well as to the public. These efforts have been displayed by the CEO urging the company to present a better and more realistic representation of women in the outside world, especially in the media platforms (Hurst, 2018). This is because it is fair to treat both employees with equal rights because they all deserve to be comfortable at work. </w:t>
      </w:r>
    </w:p>
    <w:p w:rsidR="008E770D" w:rsidRPr="008E770D" w:rsidRDefault="008E770D" w:rsidP="008E770D">
      <w:pPr>
        <w:spacing w:line="480" w:lineRule="auto"/>
        <w:ind w:firstLine="720"/>
        <w:rPr>
          <w:rFonts w:ascii="Times New Roman" w:hAnsi="Times New Roman" w:cs="Times New Roman"/>
          <w:sz w:val="24"/>
          <w:szCs w:val="24"/>
        </w:rPr>
      </w:pPr>
      <w:r w:rsidRPr="008E770D">
        <w:rPr>
          <w:rFonts w:ascii="Times New Roman" w:hAnsi="Times New Roman" w:cs="Times New Roman"/>
          <w:sz w:val="24"/>
          <w:szCs w:val="24"/>
        </w:rPr>
        <w:t>The company has also launched many projects such as the "Power of She" so that it may show its interest in promoting the female gender in all platforms. This is an ethical matter that has made it gain so much attention from global clients who are even willing to invest in it (</w:t>
      </w:r>
      <w:proofErr w:type="spellStart"/>
      <w:r w:rsidRPr="008E770D">
        <w:rPr>
          <w:rFonts w:ascii="Times New Roman" w:hAnsi="Times New Roman" w:cs="Times New Roman"/>
          <w:sz w:val="24"/>
          <w:szCs w:val="24"/>
        </w:rPr>
        <w:t>Kurdyla</w:t>
      </w:r>
      <w:proofErr w:type="spellEnd"/>
      <w:r w:rsidRPr="008E770D">
        <w:rPr>
          <w:rFonts w:ascii="Times New Roman" w:hAnsi="Times New Roman" w:cs="Times New Roman"/>
          <w:sz w:val="24"/>
          <w:szCs w:val="24"/>
        </w:rPr>
        <w:t xml:space="preserve">, 2018). Hence, it is a good sign that it promotes societal ethics by not discriminating against women or treating them wrong by their gender. </w:t>
      </w:r>
    </w:p>
    <w:p w:rsidR="008E770D" w:rsidRPr="008E770D" w:rsidRDefault="008E770D" w:rsidP="008E770D">
      <w:pPr>
        <w:spacing w:line="480" w:lineRule="auto"/>
        <w:ind w:firstLine="720"/>
        <w:rPr>
          <w:rFonts w:ascii="Times New Roman" w:hAnsi="Times New Roman" w:cs="Times New Roman"/>
          <w:sz w:val="24"/>
          <w:szCs w:val="24"/>
        </w:rPr>
      </w:pPr>
      <w:r w:rsidRPr="008E770D">
        <w:rPr>
          <w:rFonts w:ascii="Times New Roman" w:hAnsi="Times New Roman" w:cs="Times New Roman"/>
          <w:sz w:val="24"/>
          <w:szCs w:val="24"/>
        </w:rPr>
        <w:t xml:space="preserve">Based on the broad view of many theorists, </w:t>
      </w:r>
      <w:proofErr w:type="spellStart"/>
      <w:r w:rsidRPr="008E770D">
        <w:rPr>
          <w:rFonts w:ascii="Times New Roman" w:hAnsi="Times New Roman" w:cs="Times New Roman"/>
          <w:sz w:val="24"/>
          <w:szCs w:val="24"/>
        </w:rPr>
        <w:t>Athleta</w:t>
      </w:r>
      <w:proofErr w:type="spellEnd"/>
      <w:r w:rsidRPr="008E770D">
        <w:rPr>
          <w:rFonts w:ascii="Times New Roman" w:hAnsi="Times New Roman" w:cs="Times New Roman"/>
          <w:sz w:val="24"/>
          <w:szCs w:val="24"/>
        </w:rPr>
        <w:t xml:space="preserve"> Company displays its corporate social responsibility by indulging in campaigns which show support of the women as well as being able to achieve the impossibility of being proud of females. For example, recently the company has engaged itself in an advertisement which featured an old woman aged 98 years practicing yoga classes with a younger girl (Hurst, 2018). The ad was meant to send the message that nothing is impossible and therefore all females have the potential to participate in any sport they would wish to. </w:t>
      </w:r>
    </w:p>
    <w:p w:rsidR="008E770D" w:rsidRPr="008E770D" w:rsidRDefault="008E770D" w:rsidP="008E770D">
      <w:pPr>
        <w:spacing w:line="480" w:lineRule="auto"/>
        <w:ind w:firstLine="720"/>
        <w:rPr>
          <w:rFonts w:ascii="Times New Roman" w:hAnsi="Times New Roman" w:cs="Times New Roman"/>
          <w:sz w:val="24"/>
          <w:szCs w:val="24"/>
        </w:rPr>
      </w:pPr>
      <w:r w:rsidRPr="008E770D">
        <w:rPr>
          <w:rFonts w:ascii="Times New Roman" w:hAnsi="Times New Roman" w:cs="Times New Roman"/>
          <w:sz w:val="24"/>
          <w:szCs w:val="24"/>
        </w:rPr>
        <w:t xml:space="preserve">This also pulls a stand by the company that women around the globe should be allowed to participate in all sports regardless of age or any other distinguishing factor. It also means that women have the same potential as men and therefore </w:t>
      </w:r>
      <w:proofErr w:type="spellStart"/>
      <w:r w:rsidRPr="008E770D">
        <w:rPr>
          <w:rFonts w:ascii="Times New Roman" w:hAnsi="Times New Roman" w:cs="Times New Roman"/>
          <w:sz w:val="24"/>
          <w:szCs w:val="24"/>
        </w:rPr>
        <w:t>Athleta</w:t>
      </w:r>
      <w:proofErr w:type="spellEnd"/>
      <w:r w:rsidRPr="008E770D">
        <w:rPr>
          <w:rFonts w:ascii="Times New Roman" w:hAnsi="Times New Roman" w:cs="Times New Roman"/>
          <w:sz w:val="24"/>
          <w:szCs w:val="24"/>
        </w:rPr>
        <w:t xml:space="preserve"> Company has contributed so much </w:t>
      </w:r>
      <w:r w:rsidRPr="008E770D">
        <w:rPr>
          <w:rFonts w:ascii="Times New Roman" w:hAnsi="Times New Roman" w:cs="Times New Roman"/>
          <w:sz w:val="24"/>
          <w:szCs w:val="24"/>
        </w:rPr>
        <w:lastRenderedPageBreak/>
        <w:t>regarding social responsibility by taking it as their role to support and promote all females around the world through their campaigns (</w:t>
      </w:r>
      <w:proofErr w:type="spellStart"/>
      <w:r w:rsidRPr="008E770D">
        <w:rPr>
          <w:rFonts w:ascii="Times New Roman" w:hAnsi="Times New Roman" w:cs="Times New Roman"/>
          <w:sz w:val="24"/>
          <w:szCs w:val="24"/>
        </w:rPr>
        <w:t>Kurdyla</w:t>
      </w:r>
      <w:proofErr w:type="spellEnd"/>
      <w:r w:rsidRPr="008E770D">
        <w:rPr>
          <w:rFonts w:ascii="Times New Roman" w:hAnsi="Times New Roman" w:cs="Times New Roman"/>
          <w:sz w:val="24"/>
          <w:szCs w:val="24"/>
        </w:rPr>
        <w:t xml:space="preserve">, 2018). </w:t>
      </w:r>
    </w:p>
    <w:p w:rsidR="00BF5D25" w:rsidRDefault="008E770D" w:rsidP="008E770D">
      <w:pPr>
        <w:spacing w:line="480" w:lineRule="auto"/>
        <w:ind w:firstLine="720"/>
        <w:rPr>
          <w:rFonts w:ascii="Times New Roman" w:hAnsi="Times New Roman" w:cs="Times New Roman"/>
          <w:sz w:val="24"/>
          <w:szCs w:val="24"/>
        </w:rPr>
      </w:pPr>
      <w:r w:rsidRPr="008E770D">
        <w:rPr>
          <w:rFonts w:ascii="Times New Roman" w:hAnsi="Times New Roman" w:cs="Times New Roman"/>
          <w:sz w:val="24"/>
          <w:szCs w:val="24"/>
        </w:rPr>
        <w:t xml:space="preserve">I think </w:t>
      </w:r>
      <w:proofErr w:type="spellStart"/>
      <w:r w:rsidRPr="008E770D">
        <w:rPr>
          <w:rFonts w:ascii="Times New Roman" w:hAnsi="Times New Roman" w:cs="Times New Roman"/>
          <w:sz w:val="24"/>
          <w:szCs w:val="24"/>
        </w:rPr>
        <w:t>Athleta</w:t>
      </w:r>
      <w:proofErr w:type="spellEnd"/>
      <w:r w:rsidRPr="008E770D">
        <w:rPr>
          <w:rFonts w:ascii="Times New Roman" w:hAnsi="Times New Roman" w:cs="Times New Roman"/>
          <w:sz w:val="24"/>
          <w:szCs w:val="24"/>
        </w:rPr>
        <w:t xml:space="preserve"> Company is doing good things so that they may prove to the world that they are ethically sensitive as well as ready to offer social responsibility about women. The company has also been involved with so many campaigns whose important objectives as CEO Nancy Green puts is to do away with the old stereotypes of wellness and health. This is to show that they are interested in doing away with all the wrong images that people have concerning body types or beauty (Hurst, 2018). They are kind enough to create awareness on this issue so that many women may be motivated to fight for their rights especially on all platforms where they have been discriminated against</w:t>
      </w:r>
      <w:r w:rsidR="00367E74">
        <w:rPr>
          <w:rFonts w:ascii="Times New Roman" w:hAnsi="Times New Roman" w:cs="Times New Roman"/>
          <w:sz w:val="24"/>
          <w:szCs w:val="24"/>
        </w:rPr>
        <w:t xml:space="preserve">. </w:t>
      </w:r>
    </w:p>
    <w:p w:rsidR="00BF5D25" w:rsidRDefault="00BF5D25">
      <w:pPr>
        <w:rPr>
          <w:rFonts w:ascii="Times New Roman" w:hAnsi="Times New Roman" w:cs="Times New Roman"/>
          <w:sz w:val="24"/>
          <w:szCs w:val="24"/>
        </w:rPr>
      </w:pPr>
      <w:r>
        <w:rPr>
          <w:rFonts w:ascii="Times New Roman" w:hAnsi="Times New Roman" w:cs="Times New Roman"/>
          <w:sz w:val="24"/>
          <w:szCs w:val="24"/>
        </w:rPr>
        <w:br w:type="page"/>
      </w:r>
    </w:p>
    <w:p w:rsidR="005F09D7" w:rsidRDefault="00BF5D25" w:rsidP="00BF5D2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F5D25" w:rsidRDefault="00BF5D25" w:rsidP="00BF5D2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Hurst, A. (2018). “</w:t>
      </w:r>
      <w:proofErr w:type="spellStart"/>
      <w:r>
        <w:rPr>
          <w:rFonts w:ascii="Times New Roman" w:hAnsi="Times New Roman" w:cs="Times New Roman"/>
          <w:sz w:val="24"/>
          <w:szCs w:val="24"/>
        </w:rPr>
        <w:t>Athleta’s</w:t>
      </w:r>
      <w:proofErr w:type="spellEnd"/>
      <w:r>
        <w:rPr>
          <w:rFonts w:ascii="Times New Roman" w:hAnsi="Times New Roman" w:cs="Times New Roman"/>
          <w:sz w:val="24"/>
          <w:szCs w:val="24"/>
        </w:rPr>
        <w:t xml:space="preserve"> CEO on Balancing Strength with Softness.” </w:t>
      </w:r>
      <w:r w:rsidRPr="00BF5D25">
        <w:rPr>
          <w:rFonts w:ascii="Times New Roman" w:hAnsi="Times New Roman" w:cs="Times New Roman"/>
          <w:i/>
          <w:sz w:val="24"/>
          <w:szCs w:val="24"/>
        </w:rPr>
        <w:t>Fast Company.</w:t>
      </w:r>
      <w:r>
        <w:rPr>
          <w:rFonts w:ascii="Times New Roman" w:hAnsi="Times New Roman" w:cs="Times New Roman"/>
          <w:sz w:val="24"/>
          <w:szCs w:val="24"/>
        </w:rPr>
        <w:t xml:space="preserve"> </w:t>
      </w:r>
    </w:p>
    <w:p w:rsidR="00BF5D25" w:rsidRPr="00BF5D25" w:rsidRDefault="00BF5D25" w:rsidP="00BF5D25">
      <w:pPr>
        <w:spacing w:line="480" w:lineRule="auto"/>
        <w:ind w:left="720" w:hanging="720"/>
        <w:rPr>
          <w:rFonts w:ascii="Times New Roman" w:hAnsi="Times New Roman" w:cs="Times New Roman"/>
          <w:i/>
          <w:sz w:val="24"/>
          <w:szCs w:val="24"/>
        </w:rPr>
      </w:pPr>
      <w:proofErr w:type="spellStart"/>
      <w:r>
        <w:rPr>
          <w:rFonts w:ascii="Times New Roman" w:hAnsi="Times New Roman" w:cs="Times New Roman"/>
          <w:sz w:val="24"/>
          <w:szCs w:val="24"/>
        </w:rPr>
        <w:t>Kurdyla</w:t>
      </w:r>
      <w:proofErr w:type="spellEnd"/>
      <w:r>
        <w:rPr>
          <w:rFonts w:ascii="Times New Roman" w:hAnsi="Times New Roman" w:cs="Times New Roman"/>
          <w:sz w:val="24"/>
          <w:szCs w:val="24"/>
        </w:rPr>
        <w:t>, J. (2018). “</w:t>
      </w:r>
      <w:proofErr w:type="spellStart"/>
      <w:r>
        <w:rPr>
          <w:rFonts w:ascii="Times New Roman" w:hAnsi="Times New Roman" w:cs="Times New Roman"/>
          <w:sz w:val="24"/>
          <w:szCs w:val="24"/>
        </w:rPr>
        <w:t>Athleta</w:t>
      </w:r>
      <w:proofErr w:type="spellEnd"/>
      <w:r>
        <w:rPr>
          <w:rFonts w:ascii="Times New Roman" w:hAnsi="Times New Roman" w:cs="Times New Roman"/>
          <w:sz w:val="24"/>
          <w:szCs w:val="24"/>
        </w:rPr>
        <w:t xml:space="preserve"> is B-Corp Now- But is it really sustainable? Why we’re Skeptical.” </w:t>
      </w:r>
      <w:r>
        <w:rPr>
          <w:rFonts w:ascii="Times New Roman" w:hAnsi="Times New Roman" w:cs="Times New Roman"/>
          <w:i/>
          <w:sz w:val="24"/>
          <w:szCs w:val="24"/>
        </w:rPr>
        <w:t xml:space="preserve">Peaceful Dumpling. </w:t>
      </w:r>
    </w:p>
    <w:sectPr w:rsidR="00BF5D25" w:rsidRPr="00BF5D2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18EE" w:rsidRDefault="004E18EE" w:rsidP="00E235A4">
      <w:pPr>
        <w:spacing w:after="0" w:line="240" w:lineRule="auto"/>
      </w:pPr>
      <w:r>
        <w:separator/>
      </w:r>
    </w:p>
  </w:endnote>
  <w:endnote w:type="continuationSeparator" w:id="0">
    <w:p w:rsidR="004E18EE" w:rsidRDefault="004E18EE" w:rsidP="00E235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18EE" w:rsidRDefault="004E18EE" w:rsidP="00E235A4">
      <w:pPr>
        <w:spacing w:after="0" w:line="240" w:lineRule="auto"/>
      </w:pPr>
      <w:r>
        <w:separator/>
      </w:r>
    </w:p>
  </w:footnote>
  <w:footnote w:type="continuationSeparator" w:id="0">
    <w:p w:rsidR="004E18EE" w:rsidRDefault="004E18EE" w:rsidP="00E235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35A4" w:rsidRPr="00E235A4" w:rsidRDefault="008E770D" w:rsidP="00E235A4">
    <w:pPr>
      <w:spacing w:line="480" w:lineRule="auto"/>
      <w:rPr>
        <w:rFonts w:ascii="Times New Roman" w:hAnsi="Times New Roman" w:cs="Times New Roman"/>
        <w:sz w:val="24"/>
        <w:szCs w:val="24"/>
      </w:rPr>
    </w:pPr>
    <w:r>
      <w:rPr>
        <w:rFonts w:ascii="Times New Roman" w:hAnsi="Times New Roman" w:cs="Times New Roman"/>
        <w:sz w:val="24"/>
        <w:szCs w:val="24"/>
      </w:rPr>
      <w:t>Running head: ATH</w:t>
    </w:r>
    <w:r w:rsidR="00E235A4" w:rsidRPr="00E235A4">
      <w:rPr>
        <w:rFonts w:ascii="Times New Roman" w:hAnsi="Times New Roman" w:cs="Times New Roman"/>
        <w:sz w:val="24"/>
        <w:szCs w:val="24"/>
      </w:rPr>
      <w:t>L</w:t>
    </w:r>
    <w:r>
      <w:rPr>
        <w:rFonts w:ascii="Times New Roman" w:hAnsi="Times New Roman" w:cs="Times New Roman"/>
        <w:sz w:val="24"/>
        <w:szCs w:val="24"/>
      </w:rPr>
      <w:t>E</w:t>
    </w:r>
    <w:r w:rsidR="00E235A4" w:rsidRPr="00E235A4">
      <w:rPr>
        <w:rFonts w:ascii="Times New Roman" w:hAnsi="Times New Roman" w:cs="Times New Roman"/>
        <w:sz w:val="24"/>
        <w:szCs w:val="24"/>
      </w:rPr>
      <w:t>TA COMPANY</w:t>
    </w:r>
    <w:r w:rsidR="00E235A4">
      <w:rPr>
        <w:rFonts w:ascii="Times New Roman" w:hAnsi="Times New Roman" w:cs="Times New Roman"/>
        <w:sz w:val="24"/>
        <w:szCs w:val="24"/>
      </w:rPr>
      <w:tab/>
    </w:r>
    <w:r w:rsidR="00E235A4">
      <w:rPr>
        <w:rFonts w:ascii="Times New Roman" w:hAnsi="Times New Roman" w:cs="Times New Roman"/>
        <w:sz w:val="24"/>
        <w:szCs w:val="24"/>
      </w:rPr>
      <w:tab/>
    </w:r>
    <w:r w:rsidR="00E235A4">
      <w:rPr>
        <w:rFonts w:ascii="Times New Roman" w:hAnsi="Times New Roman" w:cs="Times New Roman"/>
        <w:sz w:val="24"/>
        <w:szCs w:val="24"/>
      </w:rPr>
      <w:tab/>
    </w:r>
    <w:r w:rsidR="00E235A4">
      <w:rPr>
        <w:rFonts w:ascii="Times New Roman" w:hAnsi="Times New Roman" w:cs="Times New Roman"/>
        <w:sz w:val="24"/>
        <w:szCs w:val="24"/>
      </w:rPr>
      <w:tab/>
    </w:r>
    <w:r w:rsidR="00E235A4">
      <w:rPr>
        <w:rFonts w:ascii="Times New Roman" w:hAnsi="Times New Roman" w:cs="Times New Roman"/>
        <w:sz w:val="24"/>
        <w:szCs w:val="24"/>
      </w:rPr>
      <w:tab/>
    </w:r>
    <w:r w:rsidR="00E235A4">
      <w:rPr>
        <w:rFonts w:ascii="Times New Roman" w:hAnsi="Times New Roman" w:cs="Times New Roman"/>
        <w:sz w:val="24"/>
        <w:szCs w:val="24"/>
      </w:rPr>
      <w:tab/>
    </w:r>
    <w:r w:rsidR="00E235A4">
      <w:rPr>
        <w:rFonts w:ascii="Times New Roman" w:hAnsi="Times New Roman" w:cs="Times New Roman"/>
        <w:sz w:val="24"/>
        <w:szCs w:val="24"/>
      </w:rPr>
      <w:tab/>
      <w:t xml:space="preserve"> </w:t>
    </w:r>
    <w:r w:rsidR="00E235A4" w:rsidRPr="00E235A4">
      <w:rPr>
        <w:rFonts w:ascii="Times New Roman" w:hAnsi="Times New Roman" w:cs="Times New Roman"/>
        <w:sz w:val="24"/>
        <w:szCs w:val="24"/>
      </w:rPr>
      <w:fldChar w:fldCharType="begin"/>
    </w:r>
    <w:r w:rsidR="00E235A4" w:rsidRPr="00E235A4">
      <w:rPr>
        <w:rFonts w:ascii="Times New Roman" w:hAnsi="Times New Roman" w:cs="Times New Roman"/>
        <w:sz w:val="24"/>
        <w:szCs w:val="24"/>
      </w:rPr>
      <w:instrText xml:space="preserve"> PAGE   \* MERGEFORMAT </w:instrText>
    </w:r>
    <w:r w:rsidR="00E235A4" w:rsidRPr="00E235A4">
      <w:rPr>
        <w:rFonts w:ascii="Times New Roman" w:hAnsi="Times New Roman" w:cs="Times New Roman"/>
        <w:sz w:val="24"/>
        <w:szCs w:val="24"/>
      </w:rPr>
      <w:fldChar w:fldCharType="separate"/>
    </w:r>
    <w:r w:rsidR="002E320F">
      <w:rPr>
        <w:rFonts w:ascii="Times New Roman" w:hAnsi="Times New Roman" w:cs="Times New Roman"/>
        <w:noProof/>
        <w:sz w:val="24"/>
        <w:szCs w:val="24"/>
      </w:rPr>
      <w:t>1</w:t>
    </w:r>
    <w:r w:rsidR="00E235A4" w:rsidRPr="00E235A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35A4" w:rsidRPr="00E235A4" w:rsidRDefault="008E770D" w:rsidP="00E235A4">
    <w:pPr>
      <w:spacing w:line="480" w:lineRule="auto"/>
      <w:rPr>
        <w:rFonts w:ascii="Times New Roman" w:hAnsi="Times New Roman" w:cs="Times New Roman"/>
        <w:sz w:val="24"/>
        <w:szCs w:val="24"/>
      </w:rPr>
    </w:pPr>
    <w:r>
      <w:rPr>
        <w:rFonts w:ascii="Times New Roman" w:hAnsi="Times New Roman" w:cs="Times New Roman"/>
        <w:sz w:val="24"/>
        <w:szCs w:val="24"/>
      </w:rPr>
      <w:t>ATH</w:t>
    </w:r>
    <w:r w:rsidR="00E235A4" w:rsidRPr="00E235A4">
      <w:rPr>
        <w:rFonts w:ascii="Times New Roman" w:hAnsi="Times New Roman" w:cs="Times New Roman"/>
        <w:sz w:val="24"/>
        <w:szCs w:val="24"/>
      </w:rPr>
      <w:t>L</w:t>
    </w:r>
    <w:r>
      <w:rPr>
        <w:rFonts w:ascii="Times New Roman" w:hAnsi="Times New Roman" w:cs="Times New Roman"/>
        <w:sz w:val="24"/>
        <w:szCs w:val="24"/>
      </w:rPr>
      <w:t>E</w:t>
    </w:r>
    <w:r w:rsidR="00E235A4" w:rsidRPr="00E235A4">
      <w:rPr>
        <w:rFonts w:ascii="Times New Roman" w:hAnsi="Times New Roman" w:cs="Times New Roman"/>
        <w:sz w:val="24"/>
        <w:szCs w:val="24"/>
      </w:rPr>
      <w:t>TA COMPANY</w:t>
    </w:r>
    <w:r w:rsidR="00E235A4">
      <w:rPr>
        <w:rFonts w:ascii="Times New Roman" w:hAnsi="Times New Roman" w:cs="Times New Roman"/>
        <w:sz w:val="24"/>
        <w:szCs w:val="24"/>
      </w:rPr>
      <w:tab/>
    </w:r>
    <w:r w:rsidR="00E235A4">
      <w:rPr>
        <w:rFonts w:ascii="Times New Roman" w:hAnsi="Times New Roman" w:cs="Times New Roman"/>
        <w:sz w:val="24"/>
        <w:szCs w:val="24"/>
      </w:rPr>
      <w:tab/>
    </w:r>
    <w:r w:rsidR="00E235A4">
      <w:rPr>
        <w:rFonts w:ascii="Times New Roman" w:hAnsi="Times New Roman" w:cs="Times New Roman"/>
        <w:sz w:val="24"/>
        <w:szCs w:val="24"/>
      </w:rPr>
      <w:tab/>
    </w:r>
    <w:r w:rsidR="00E235A4">
      <w:rPr>
        <w:rFonts w:ascii="Times New Roman" w:hAnsi="Times New Roman" w:cs="Times New Roman"/>
        <w:sz w:val="24"/>
        <w:szCs w:val="24"/>
      </w:rPr>
      <w:tab/>
    </w:r>
    <w:r w:rsidR="00E235A4">
      <w:rPr>
        <w:rFonts w:ascii="Times New Roman" w:hAnsi="Times New Roman" w:cs="Times New Roman"/>
        <w:sz w:val="24"/>
        <w:szCs w:val="24"/>
      </w:rPr>
      <w:tab/>
    </w:r>
    <w:r w:rsidR="00E235A4">
      <w:rPr>
        <w:rFonts w:ascii="Times New Roman" w:hAnsi="Times New Roman" w:cs="Times New Roman"/>
        <w:sz w:val="24"/>
        <w:szCs w:val="24"/>
      </w:rPr>
      <w:tab/>
    </w:r>
    <w:r w:rsidR="00E235A4">
      <w:rPr>
        <w:rFonts w:ascii="Times New Roman" w:hAnsi="Times New Roman" w:cs="Times New Roman"/>
        <w:sz w:val="24"/>
        <w:szCs w:val="24"/>
      </w:rPr>
      <w:tab/>
    </w:r>
    <w:r w:rsidR="00E235A4">
      <w:rPr>
        <w:rFonts w:ascii="Times New Roman" w:hAnsi="Times New Roman" w:cs="Times New Roman"/>
        <w:sz w:val="24"/>
        <w:szCs w:val="24"/>
      </w:rPr>
      <w:tab/>
    </w:r>
    <w:r w:rsidR="00E235A4">
      <w:rPr>
        <w:rFonts w:ascii="Times New Roman" w:hAnsi="Times New Roman" w:cs="Times New Roman"/>
        <w:sz w:val="24"/>
        <w:szCs w:val="24"/>
      </w:rPr>
      <w:tab/>
      <w:t xml:space="preserve"> </w:t>
    </w:r>
    <w:r w:rsidR="00E235A4" w:rsidRPr="00E235A4">
      <w:rPr>
        <w:rFonts w:ascii="Times New Roman" w:hAnsi="Times New Roman" w:cs="Times New Roman"/>
        <w:sz w:val="24"/>
        <w:szCs w:val="24"/>
      </w:rPr>
      <w:fldChar w:fldCharType="begin"/>
    </w:r>
    <w:r w:rsidR="00E235A4" w:rsidRPr="00E235A4">
      <w:rPr>
        <w:rFonts w:ascii="Times New Roman" w:hAnsi="Times New Roman" w:cs="Times New Roman"/>
        <w:sz w:val="24"/>
        <w:szCs w:val="24"/>
      </w:rPr>
      <w:instrText xml:space="preserve"> PAGE   \* MERGEFORMAT </w:instrText>
    </w:r>
    <w:r w:rsidR="00E235A4" w:rsidRPr="00E235A4">
      <w:rPr>
        <w:rFonts w:ascii="Times New Roman" w:hAnsi="Times New Roman" w:cs="Times New Roman"/>
        <w:sz w:val="24"/>
        <w:szCs w:val="24"/>
      </w:rPr>
      <w:fldChar w:fldCharType="separate"/>
    </w:r>
    <w:r w:rsidR="002E320F">
      <w:rPr>
        <w:rFonts w:ascii="Times New Roman" w:hAnsi="Times New Roman" w:cs="Times New Roman"/>
        <w:noProof/>
        <w:sz w:val="24"/>
        <w:szCs w:val="24"/>
      </w:rPr>
      <w:t>4</w:t>
    </w:r>
    <w:r w:rsidR="00E235A4" w:rsidRPr="00E235A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5A4"/>
    <w:rsid w:val="002E320F"/>
    <w:rsid w:val="00367E74"/>
    <w:rsid w:val="0047334E"/>
    <w:rsid w:val="004E18EE"/>
    <w:rsid w:val="005F09D7"/>
    <w:rsid w:val="007A3CA7"/>
    <w:rsid w:val="00844F4A"/>
    <w:rsid w:val="008E770D"/>
    <w:rsid w:val="009F238B"/>
    <w:rsid w:val="00BF5D25"/>
    <w:rsid w:val="00E22361"/>
    <w:rsid w:val="00E235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8500946-287E-493C-B950-A60A7DA63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35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5A4"/>
  </w:style>
  <w:style w:type="paragraph" w:styleId="Footer">
    <w:name w:val="footer"/>
    <w:basedOn w:val="Normal"/>
    <w:link w:val="FooterChar"/>
    <w:uiPriority w:val="99"/>
    <w:unhideWhenUsed/>
    <w:rsid w:val="00E235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35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425</Words>
  <Characters>2425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John</cp:lastModifiedBy>
  <cp:revision>2</cp:revision>
  <dcterms:created xsi:type="dcterms:W3CDTF">2018-05-16T11:21:00Z</dcterms:created>
  <dcterms:modified xsi:type="dcterms:W3CDTF">2018-05-16T11:21:00Z</dcterms:modified>
</cp:coreProperties>
</file>